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0738" w14:textId="77777777" w:rsidR="00AA68F3" w:rsidRPr="00017F2B" w:rsidRDefault="00AA68F3" w:rsidP="00AA68F3">
      <w:pPr>
        <w:widowControl w:val="0"/>
        <w:overflowPunct w:val="0"/>
        <w:autoSpaceDE w:val="0"/>
        <w:autoSpaceDN w:val="0"/>
        <w:adjustRightInd w:val="0"/>
        <w:ind w:left="1080"/>
        <w:jc w:val="center"/>
        <w:rPr>
          <w:rFonts w:ascii="Century Gothic" w:hAnsi="Century Gothic"/>
          <w:b/>
          <w:kern w:val="28"/>
          <w:sz w:val="32"/>
          <w:szCs w:val="20"/>
        </w:rPr>
      </w:pPr>
      <w:r w:rsidRPr="00017F2B">
        <w:rPr>
          <w:rFonts w:ascii="Century Gothic" w:hAnsi="Century Gothic"/>
          <w:b/>
          <w:kern w:val="28"/>
          <w:sz w:val="32"/>
          <w:szCs w:val="20"/>
        </w:rPr>
        <w:t>Animals and Pets</w:t>
      </w:r>
    </w:p>
    <w:p w14:paraId="5744DCE3" w14:textId="77777777" w:rsidR="00AA68F3" w:rsidRPr="003B07B6" w:rsidRDefault="00AA68F3" w:rsidP="00AA68F3">
      <w:pPr>
        <w:widowControl w:val="0"/>
        <w:overflowPunct w:val="0"/>
        <w:autoSpaceDE w:val="0"/>
        <w:autoSpaceDN w:val="0"/>
        <w:adjustRightInd w:val="0"/>
        <w:ind w:left="1080"/>
        <w:jc w:val="both"/>
        <w:rPr>
          <w:rFonts w:ascii="Century Gothic" w:hAnsi="Century Gothic"/>
          <w:kern w:val="28"/>
          <w:sz w:val="20"/>
          <w:szCs w:val="20"/>
        </w:rPr>
      </w:pPr>
    </w:p>
    <w:p w14:paraId="07DADFBD" w14:textId="77777777" w:rsidR="00AA68F3" w:rsidRPr="003B07B6" w:rsidRDefault="00AA68F3" w:rsidP="00AA68F3">
      <w:pPr>
        <w:widowControl w:val="0"/>
        <w:overflowPunct w:val="0"/>
        <w:autoSpaceDE w:val="0"/>
        <w:autoSpaceDN w:val="0"/>
        <w:adjustRightInd w:val="0"/>
        <w:ind w:left="1080"/>
        <w:jc w:val="both"/>
        <w:rPr>
          <w:rFonts w:ascii="Century Gothic" w:hAnsi="Century Gothic"/>
          <w:kern w:val="28"/>
          <w:sz w:val="20"/>
          <w:szCs w:val="20"/>
        </w:rPr>
      </w:pPr>
    </w:p>
    <w:p w14:paraId="72C5FF05"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Children are encouraged to assist with the weekly water change.</w:t>
      </w:r>
    </w:p>
    <w:p w14:paraId="30D546D9"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Nets are to be used for the removal of the fish.</w:t>
      </w:r>
    </w:p>
    <w:p w14:paraId="010BB932"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Staff must ensure that either they or another responsible adult will maintain care of the pet during holiday periods.</w:t>
      </w:r>
    </w:p>
    <w:p w14:paraId="39CC55C8" w14:textId="77777777" w:rsidR="00AA68F3" w:rsidRPr="003B07B6" w:rsidRDefault="00AA68F3" w:rsidP="00AA68F3">
      <w:pPr>
        <w:widowControl w:val="0"/>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 xml:space="preserve"> </w:t>
      </w:r>
    </w:p>
    <w:p w14:paraId="6F03B059" w14:textId="77777777" w:rsidR="00AA68F3" w:rsidRPr="003B07B6" w:rsidRDefault="00AA68F3" w:rsidP="00AA68F3">
      <w:pPr>
        <w:widowControl w:val="0"/>
        <w:overflowPunct w:val="0"/>
        <w:autoSpaceDE w:val="0"/>
        <w:autoSpaceDN w:val="0"/>
        <w:adjustRightInd w:val="0"/>
        <w:rPr>
          <w:rFonts w:ascii="Century Gothic" w:hAnsi="Century Gothic"/>
          <w:kern w:val="28"/>
          <w:sz w:val="20"/>
          <w:szCs w:val="20"/>
        </w:rPr>
      </w:pPr>
    </w:p>
    <w:p w14:paraId="7B9131B3" w14:textId="77777777" w:rsidR="00AA68F3" w:rsidRDefault="00AA68F3" w:rsidP="00AA68F3">
      <w:pPr>
        <w:pStyle w:val="Heading1"/>
        <w:rPr>
          <w:rFonts w:ascii="Century Gothic" w:hAnsi="Century Gothic"/>
          <w:b/>
          <w:kern w:val="28"/>
          <w:sz w:val="20"/>
          <w:szCs w:val="20"/>
        </w:rPr>
      </w:pPr>
      <w:r>
        <w:rPr>
          <w:rFonts w:ascii="Century Gothic" w:hAnsi="Century Gothic"/>
          <w:kern w:val="28"/>
          <w:sz w:val="20"/>
          <w:szCs w:val="20"/>
        </w:rPr>
        <w:t>It</w:t>
      </w:r>
      <w:r w:rsidRPr="003B07B6">
        <w:rPr>
          <w:rFonts w:ascii="Century Gothic" w:hAnsi="Century Gothic"/>
          <w:kern w:val="28"/>
          <w:sz w:val="20"/>
          <w:szCs w:val="20"/>
        </w:rPr>
        <w:t xml:space="preserve"> is the nursery’s policy to ensure that the animal and animal’s habitat is cleaned with the aim of ensuring that infection is not spread. Each room will take on the responsibility of looking after their own pets. </w:t>
      </w:r>
      <w:r>
        <w:rPr>
          <w:rFonts w:ascii="Century Gothic" w:hAnsi="Century Gothic"/>
          <w:kern w:val="28"/>
          <w:sz w:val="20"/>
          <w:szCs w:val="20"/>
        </w:rPr>
        <w:t xml:space="preserve">If a different animal other than the ones owned by Owls Nest were to visit the nursery than </w:t>
      </w:r>
      <w:proofErr w:type="gramStart"/>
      <w:r>
        <w:rPr>
          <w:rFonts w:ascii="Century Gothic" w:hAnsi="Century Gothic"/>
          <w:kern w:val="28"/>
          <w:sz w:val="20"/>
          <w:szCs w:val="20"/>
        </w:rPr>
        <w:t>a</w:t>
      </w:r>
      <w:proofErr w:type="gramEnd"/>
      <w:r>
        <w:rPr>
          <w:rFonts w:ascii="Century Gothic" w:hAnsi="Century Gothic"/>
          <w:kern w:val="28"/>
          <w:sz w:val="20"/>
          <w:szCs w:val="20"/>
        </w:rPr>
        <w:t xml:space="preserve"> </w:t>
      </w:r>
      <w:proofErr w:type="spellStart"/>
      <w:r>
        <w:rPr>
          <w:rFonts w:ascii="Century Gothic" w:hAnsi="Century Gothic"/>
          <w:kern w:val="28"/>
          <w:sz w:val="20"/>
          <w:szCs w:val="20"/>
        </w:rPr>
        <w:t>indiidual</w:t>
      </w:r>
      <w:proofErr w:type="spellEnd"/>
      <w:r>
        <w:rPr>
          <w:rFonts w:ascii="Century Gothic" w:hAnsi="Century Gothic"/>
          <w:kern w:val="28"/>
          <w:sz w:val="20"/>
          <w:szCs w:val="20"/>
        </w:rPr>
        <w:t xml:space="preserve"> risk assessment will be carried out.</w:t>
      </w:r>
    </w:p>
    <w:p w14:paraId="0C2CAB79" w14:textId="77777777" w:rsidR="00AA68F3" w:rsidRPr="00AA7B97" w:rsidRDefault="00AA68F3" w:rsidP="00AA68F3"/>
    <w:p w14:paraId="28BAF5C9" w14:textId="77777777" w:rsidR="00AA68F3" w:rsidRPr="003B07B6" w:rsidRDefault="00AA68F3" w:rsidP="00AA68F3">
      <w:pPr>
        <w:widowControl w:val="0"/>
        <w:overflowPunct w:val="0"/>
        <w:autoSpaceDE w:val="0"/>
        <w:autoSpaceDN w:val="0"/>
        <w:adjustRightInd w:val="0"/>
        <w:rPr>
          <w:rFonts w:ascii="Century Gothic" w:hAnsi="Century Gothic"/>
          <w:kern w:val="28"/>
          <w:sz w:val="20"/>
          <w:szCs w:val="20"/>
        </w:rPr>
      </w:pPr>
    </w:p>
    <w:p w14:paraId="2773D5AC" w14:textId="77777777" w:rsidR="00AA68F3" w:rsidRPr="003B07B6" w:rsidRDefault="00AA68F3" w:rsidP="00AA68F3">
      <w:pPr>
        <w:widowControl w:val="0"/>
        <w:overflowPunct w:val="0"/>
        <w:autoSpaceDE w:val="0"/>
        <w:autoSpaceDN w:val="0"/>
        <w:adjustRightInd w:val="0"/>
        <w:rPr>
          <w:rFonts w:ascii="Century Gothic" w:hAnsi="Century Gothic"/>
          <w:b/>
          <w:kern w:val="28"/>
          <w:sz w:val="20"/>
          <w:szCs w:val="20"/>
        </w:rPr>
      </w:pPr>
      <w:r w:rsidRPr="003B07B6">
        <w:rPr>
          <w:rFonts w:ascii="Century Gothic" w:hAnsi="Century Gothic"/>
          <w:kern w:val="28"/>
          <w:sz w:val="20"/>
          <w:szCs w:val="20"/>
        </w:rPr>
        <w:t xml:space="preserve">Looking after the </w:t>
      </w:r>
      <w:r>
        <w:rPr>
          <w:rFonts w:ascii="Century Gothic" w:hAnsi="Century Gothic"/>
          <w:kern w:val="28"/>
          <w:sz w:val="20"/>
          <w:szCs w:val="20"/>
        </w:rPr>
        <w:t>rabbit</w:t>
      </w:r>
      <w:r w:rsidRPr="003B07B6">
        <w:rPr>
          <w:rFonts w:ascii="Century Gothic" w:hAnsi="Century Gothic"/>
          <w:b/>
          <w:kern w:val="28"/>
          <w:sz w:val="20"/>
          <w:szCs w:val="20"/>
        </w:rPr>
        <w:t>:</w:t>
      </w:r>
    </w:p>
    <w:p w14:paraId="21D8DD0F" w14:textId="77777777" w:rsidR="00AA68F3" w:rsidRPr="003B07B6" w:rsidRDefault="00AA68F3" w:rsidP="00AA68F3">
      <w:pPr>
        <w:widowControl w:val="0"/>
        <w:overflowPunct w:val="0"/>
        <w:autoSpaceDE w:val="0"/>
        <w:autoSpaceDN w:val="0"/>
        <w:adjustRightInd w:val="0"/>
        <w:rPr>
          <w:rFonts w:ascii="Century Gothic" w:hAnsi="Century Gothic"/>
          <w:b/>
          <w:kern w:val="28"/>
          <w:sz w:val="20"/>
          <w:szCs w:val="20"/>
        </w:rPr>
      </w:pPr>
    </w:p>
    <w:p w14:paraId="17A55D6C" w14:textId="77777777" w:rsidR="00AA68F3"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The hutch / cage etc. is kept outsi</w:t>
      </w:r>
      <w:r>
        <w:rPr>
          <w:rFonts w:ascii="Century Gothic" w:hAnsi="Century Gothic"/>
          <w:kern w:val="28"/>
          <w:sz w:val="20"/>
          <w:szCs w:val="20"/>
        </w:rPr>
        <w:t>de.</w:t>
      </w:r>
    </w:p>
    <w:p w14:paraId="3DFDAAF6" w14:textId="77777777" w:rsidR="00AA68F3" w:rsidRPr="003B07B6"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Pr>
          <w:rFonts w:ascii="Century Gothic" w:hAnsi="Century Gothic"/>
          <w:kern w:val="28"/>
          <w:sz w:val="20"/>
          <w:szCs w:val="20"/>
        </w:rPr>
        <w:t>Allergies of all children and staff are checked before anybody carries out care to the rabbit.</w:t>
      </w:r>
    </w:p>
    <w:p w14:paraId="47947815" w14:textId="77777777" w:rsidR="00AA68F3" w:rsidRPr="003B07B6"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Feed and change the drinking water daily.</w:t>
      </w:r>
    </w:p>
    <w:p w14:paraId="25CF99DE" w14:textId="77777777" w:rsidR="00AA68F3" w:rsidRPr="003B07B6"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Clean the hutch /cage once a week.</w:t>
      </w:r>
    </w:p>
    <w:p w14:paraId="284EA421" w14:textId="77777777" w:rsidR="00AA68F3" w:rsidRPr="003B07B6"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Protective clothing and gloves to be worn.</w:t>
      </w:r>
    </w:p>
    <w:p w14:paraId="6BFB4E97" w14:textId="77777777" w:rsidR="00AA68F3" w:rsidRPr="003B07B6" w:rsidRDefault="00AA68F3" w:rsidP="00AA68F3">
      <w:pPr>
        <w:widowControl w:val="0"/>
        <w:numPr>
          <w:ilvl w:val="0"/>
          <w:numId w:val="1"/>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Children are supervised to handle the animals, help with the feeding, but ensure protective clothing is worn and hands are washed after handling.</w:t>
      </w:r>
    </w:p>
    <w:p w14:paraId="2302F76F" w14:textId="77777777" w:rsidR="00AA68F3" w:rsidRPr="003B07B6" w:rsidRDefault="00AA68F3" w:rsidP="00AA68F3">
      <w:pPr>
        <w:widowControl w:val="0"/>
        <w:overflowPunct w:val="0"/>
        <w:autoSpaceDE w:val="0"/>
        <w:autoSpaceDN w:val="0"/>
        <w:adjustRightInd w:val="0"/>
        <w:rPr>
          <w:rFonts w:ascii="Century Gothic" w:hAnsi="Century Gothic"/>
          <w:b/>
          <w:kern w:val="28"/>
          <w:sz w:val="20"/>
          <w:szCs w:val="20"/>
        </w:rPr>
      </w:pPr>
    </w:p>
    <w:p w14:paraId="43DB2B79" w14:textId="77777777" w:rsidR="00AA68F3" w:rsidRPr="003B07B6" w:rsidRDefault="00AA68F3" w:rsidP="00AA68F3">
      <w:pPr>
        <w:widowControl w:val="0"/>
        <w:overflowPunct w:val="0"/>
        <w:autoSpaceDE w:val="0"/>
        <w:autoSpaceDN w:val="0"/>
        <w:adjustRightInd w:val="0"/>
        <w:rPr>
          <w:rFonts w:ascii="Century Gothic" w:hAnsi="Century Gothic"/>
          <w:b/>
          <w:kern w:val="28"/>
          <w:sz w:val="20"/>
          <w:szCs w:val="20"/>
        </w:rPr>
      </w:pPr>
      <w:r w:rsidRPr="003B07B6">
        <w:rPr>
          <w:rFonts w:ascii="Century Gothic" w:hAnsi="Century Gothic"/>
          <w:b/>
          <w:kern w:val="28"/>
          <w:sz w:val="20"/>
          <w:szCs w:val="20"/>
        </w:rPr>
        <w:t>Looking after the fish:</w:t>
      </w:r>
    </w:p>
    <w:p w14:paraId="4A1FAC1B" w14:textId="77777777" w:rsidR="00AA68F3" w:rsidRPr="003B07B6" w:rsidRDefault="00AA68F3" w:rsidP="00AA68F3">
      <w:pPr>
        <w:widowControl w:val="0"/>
        <w:overflowPunct w:val="0"/>
        <w:autoSpaceDE w:val="0"/>
        <w:autoSpaceDN w:val="0"/>
        <w:adjustRightInd w:val="0"/>
        <w:rPr>
          <w:rFonts w:ascii="Century Gothic" w:hAnsi="Century Gothic"/>
          <w:kern w:val="28"/>
          <w:sz w:val="20"/>
          <w:szCs w:val="20"/>
        </w:rPr>
      </w:pPr>
    </w:p>
    <w:p w14:paraId="3C1A57E8"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 xml:space="preserve">The fish is to be kept in a suitably sized </w:t>
      </w:r>
      <w:proofErr w:type="gramStart"/>
      <w:r w:rsidRPr="003B07B6">
        <w:rPr>
          <w:rFonts w:ascii="Century Gothic" w:hAnsi="Century Gothic"/>
          <w:kern w:val="28"/>
          <w:sz w:val="20"/>
          <w:szCs w:val="20"/>
        </w:rPr>
        <w:t>fish bowl</w:t>
      </w:r>
      <w:proofErr w:type="gramEnd"/>
      <w:r w:rsidRPr="003B07B6">
        <w:rPr>
          <w:rFonts w:ascii="Century Gothic" w:hAnsi="Century Gothic"/>
          <w:kern w:val="28"/>
          <w:sz w:val="20"/>
          <w:szCs w:val="20"/>
        </w:rPr>
        <w:t>/tank.</w:t>
      </w:r>
    </w:p>
    <w:p w14:paraId="59AB3FCA"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Fish are to be fed daily in accordance with food instructions.</w:t>
      </w:r>
    </w:p>
    <w:p w14:paraId="19BB006D"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The water is to be changed weekly.</w:t>
      </w:r>
    </w:p>
    <w:p w14:paraId="360C197C"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Children are encouraged to assist with the weekly water change.</w:t>
      </w:r>
    </w:p>
    <w:p w14:paraId="093A7341"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Nets are to be used for the removal of the fish.</w:t>
      </w:r>
    </w:p>
    <w:p w14:paraId="226449D9" w14:textId="77777777" w:rsidR="00AA68F3" w:rsidRPr="003B07B6" w:rsidRDefault="00AA68F3" w:rsidP="00AA68F3">
      <w:pPr>
        <w:widowControl w:val="0"/>
        <w:numPr>
          <w:ilvl w:val="0"/>
          <w:numId w:val="2"/>
        </w:numPr>
        <w:overflowPunct w:val="0"/>
        <w:autoSpaceDE w:val="0"/>
        <w:autoSpaceDN w:val="0"/>
        <w:adjustRightInd w:val="0"/>
        <w:rPr>
          <w:rFonts w:ascii="Century Gothic" w:hAnsi="Century Gothic"/>
          <w:kern w:val="28"/>
          <w:sz w:val="20"/>
          <w:szCs w:val="20"/>
        </w:rPr>
      </w:pPr>
      <w:r w:rsidRPr="003B07B6">
        <w:rPr>
          <w:rFonts w:ascii="Century Gothic" w:hAnsi="Century Gothic"/>
          <w:kern w:val="28"/>
          <w:sz w:val="20"/>
          <w:szCs w:val="20"/>
        </w:rPr>
        <w:t>Staff must ensure that either they or another responsible adult will maintain care of the pet during holiday periods.</w:t>
      </w:r>
    </w:p>
    <w:p w14:paraId="02486424"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40CA0" w14:textId="77777777" w:rsidR="00AA68F3" w:rsidRDefault="00AA68F3" w:rsidP="00AA68F3">
      <w:r>
        <w:separator/>
      </w:r>
    </w:p>
  </w:endnote>
  <w:endnote w:type="continuationSeparator" w:id="0">
    <w:p w14:paraId="6CABFA4C" w14:textId="77777777" w:rsidR="00AA68F3" w:rsidRDefault="00AA68F3" w:rsidP="00AA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C986A" w14:textId="77777777" w:rsidR="00AA68F3" w:rsidRDefault="00AA68F3" w:rsidP="00AA68F3">
      <w:r>
        <w:separator/>
      </w:r>
    </w:p>
  </w:footnote>
  <w:footnote w:type="continuationSeparator" w:id="0">
    <w:p w14:paraId="2417F502" w14:textId="77777777" w:rsidR="00AA68F3" w:rsidRDefault="00AA68F3" w:rsidP="00AA6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7B5C" w14:textId="75EA8A84" w:rsidR="00AA68F3" w:rsidRDefault="00AA68F3">
    <w:pPr>
      <w:pStyle w:val="Header"/>
    </w:pPr>
    <w:r>
      <w:rPr>
        <w:noProof/>
      </w:rPr>
      <w:drawing>
        <wp:anchor distT="0" distB="0" distL="114300" distR="114300" simplePos="0" relativeHeight="251659264" behindDoc="0" locked="0" layoutInCell="1" allowOverlap="1" wp14:anchorId="41D0DA59" wp14:editId="7948C2BD">
          <wp:simplePos x="0" y="0"/>
          <wp:positionH relativeFrom="margin">
            <wp:posOffset>5596758</wp:posOffset>
          </wp:positionH>
          <wp:positionV relativeFrom="paragraph">
            <wp:posOffset>-315945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42ADA"/>
    <w:multiLevelType w:val="hybridMultilevel"/>
    <w:tmpl w:val="62A856C2"/>
    <w:lvl w:ilvl="0" w:tplc="9D1A6914">
      <w:start w:val="1"/>
      <w:numFmt w:val="bullet"/>
      <w:lvlText w:val="Ω"/>
      <w:lvlJc w:val="left"/>
      <w:pPr>
        <w:tabs>
          <w:tab w:val="num" w:pos="1080"/>
        </w:tabs>
        <w:ind w:left="1080" w:hanging="360"/>
      </w:pPr>
      <w:rPr>
        <w:rFonts w:ascii="Rockwell" w:hAnsi="Rockwell" w:hint="default"/>
      </w:rPr>
    </w:lvl>
    <w:lvl w:ilvl="1" w:tplc="E446CEC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DF4B91"/>
    <w:multiLevelType w:val="hybridMultilevel"/>
    <w:tmpl w:val="9F343236"/>
    <w:lvl w:ilvl="0" w:tplc="9D1A6914">
      <w:start w:val="1"/>
      <w:numFmt w:val="bullet"/>
      <w:lvlText w:val="Ω"/>
      <w:lvlJc w:val="left"/>
      <w:pPr>
        <w:tabs>
          <w:tab w:val="num" w:pos="1080"/>
        </w:tabs>
        <w:ind w:left="1080" w:hanging="360"/>
      </w:pPr>
      <w:rPr>
        <w:rFonts w:ascii="Rockwell" w:hAnsi="Rockwel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522808">
    <w:abstractNumId w:val="1"/>
  </w:num>
  <w:num w:numId="2" w16cid:durableId="200107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F3"/>
    <w:rsid w:val="00133005"/>
    <w:rsid w:val="0046183B"/>
    <w:rsid w:val="008B2A4A"/>
    <w:rsid w:val="00964904"/>
    <w:rsid w:val="00AA6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70C8"/>
  <w15:chartTrackingRefBased/>
  <w15:docId w15:val="{5BBD13A4-F886-455C-AD75-7AFA588F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A6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F3"/>
    <w:rPr>
      <w:rFonts w:eastAsiaTheme="majorEastAsia" w:cstheme="majorBidi"/>
      <w:color w:val="272727" w:themeColor="text1" w:themeTint="D8"/>
    </w:rPr>
  </w:style>
  <w:style w:type="paragraph" w:styleId="Title">
    <w:name w:val="Title"/>
    <w:basedOn w:val="Normal"/>
    <w:next w:val="Normal"/>
    <w:link w:val="TitleChar"/>
    <w:uiPriority w:val="10"/>
    <w:qFormat/>
    <w:rsid w:val="00AA68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F3"/>
    <w:pPr>
      <w:spacing w:before="160"/>
      <w:jc w:val="center"/>
    </w:pPr>
    <w:rPr>
      <w:i/>
      <w:iCs/>
      <w:color w:val="404040" w:themeColor="text1" w:themeTint="BF"/>
    </w:rPr>
  </w:style>
  <w:style w:type="character" w:customStyle="1" w:styleId="QuoteChar">
    <w:name w:val="Quote Char"/>
    <w:basedOn w:val="DefaultParagraphFont"/>
    <w:link w:val="Quote"/>
    <w:uiPriority w:val="29"/>
    <w:rsid w:val="00AA68F3"/>
    <w:rPr>
      <w:i/>
      <w:iCs/>
      <w:color w:val="404040" w:themeColor="text1" w:themeTint="BF"/>
    </w:rPr>
  </w:style>
  <w:style w:type="paragraph" w:styleId="ListParagraph">
    <w:name w:val="List Paragraph"/>
    <w:basedOn w:val="Normal"/>
    <w:uiPriority w:val="34"/>
    <w:qFormat/>
    <w:rsid w:val="00AA68F3"/>
    <w:pPr>
      <w:ind w:left="720"/>
      <w:contextualSpacing/>
    </w:pPr>
  </w:style>
  <w:style w:type="character" w:styleId="IntenseEmphasis">
    <w:name w:val="Intense Emphasis"/>
    <w:basedOn w:val="DefaultParagraphFont"/>
    <w:uiPriority w:val="21"/>
    <w:qFormat/>
    <w:rsid w:val="00AA68F3"/>
    <w:rPr>
      <w:i/>
      <w:iCs/>
      <w:color w:val="0F4761" w:themeColor="accent1" w:themeShade="BF"/>
    </w:rPr>
  </w:style>
  <w:style w:type="paragraph" w:styleId="IntenseQuote">
    <w:name w:val="Intense Quote"/>
    <w:basedOn w:val="Normal"/>
    <w:next w:val="Normal"/>
    <w:link w:val="IntenseQuoteChar"/>
    <w:uiPriority w:val="30"/>
    <w:qFormat/>
    <w:rsid w:val="00AA6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F3"/>
    <w:rPr>
      <w:i/>
      <w:iCs/>
      <w:color w:val="0F4761" w:themeColor="accent1" w:themeShade="BF"/>
    </w:rPr>
  </w:style>
  <w:style w:type="character" w:styleId="IntenseReference">
    <w:name w:val="Intense Reference"/>
    <w:basedOn w:val="DefaultParagraphFont"/>
    <w:uiPriority w:val="32"/>
    <w:qFormat/>
    <w:rsid w:val="00AA68F3"/>
    <w:rPr>
      <w:b/>
      <w:bCs/>
      <w:smallCaps/>
      <w:color w:val="0F4761" w:themeColor="accent1" w:themeShade="BF"/>
      <w:spacing w:val="5"/>
    </w:rPr>
  </w:style>
  <w:style w:type="paragraph" w:styleId="Header">
    <w:name w:val="header"/>
    <w:basedOn w:val="Normal"/>
    <w:link w:val="HeaderChar"/>
    <w:uiPriority w:val="99"/>
    <w:unhideWhenUsed/>
    <w:rsid w:val="00AA68F3"/>
    <w:pPr>
      <w:tabs>
        <w:tab w:val="center" w:pos="4513"/>
        <w:tab w:val="right" w:pos="9026"/>
      </w:tabs>
    </w:pPr>
  </w:style>
  <w:style w:type="character" w:customStyle="1" w:styleId="HeaderChar">
    <w:name w:val="Header Char"/>
    <w:basedOn w:val="DefaultParagraphFont"/>
    <w:link w:val="Header"/>
    <w:uiPriority w:val="99"/>
    <w:rsid w:val="00AA68F3"/>
  </w:style>
  <w:style w:type="paragraph" w:styleId="Footer">
    <w:name w:val="footer"/>
    <w:basedOn w:val="Normal"/>
    <w:link w:val="FooterChar"/>
    <w:uiPriority w:val="99"/>
    <w:unhideWhenUsed/>
    <w:rsid w:val="00AA68F3"/>
    <w:pPr>
      <w:tabs>
        <w:tab w:val="center" w:pos="4513"/>
        <w:tab w:val="right" w:pos="9026"/>
      </w:tabs>
    </w:pPr>
  </w:style>
  <w:style w:type="character" w:customStyle="1" w:styleId="FooterChar">
    <w:name w:val="Footer Char"/>
    <w:basedOn w:val="DefaultParagraphFont"/>
    <w:link w:val="Footer"/>
    <w:uiPriority w:val="99"/>
    <w:rsid w:val="00AA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2024-10-21T12:41:00Z</dcterms:created>
  <dcterms:modified xsi:type="dcterms:W3CDTF">2024-10-21T12:46:00Z</dcterms:modified>
</cp:coreProperties>
</file>