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CD561" w14:textId="34EF502E" w:rsidR="00F91040" w:rsidRPr="00F91040" w:rsidRDefault="00F91040" w:rsidP="00F91040">
      <w:pPr>
        <w:jc w:val="center"/>
        <w:rPr>
          <w:rFonts w:ascii="Century Gothic" w:hAnsi="Century Gothic"/>
          <w:b/>
          <w:bCs/>
          <w:sz w:val="32"/>
          <w:szCs w:val="32"/>
          <w:lang w:val="en-GB"/>
        </w:rPr>
      </w:pPr>
      <w:r>
        <w:rPr>
          <w:rFonts w:ascii="Century Gothic" w:hAnsi="Century Gothic"/>
          <w:b/>
          <w:bCs/>
          <w:sz w:val="32"/>
          <w:szCs w:val="32"/>
          <w:lang w:val="en-GB"/>
        </w:rPr>
        <w:t xml:space="preserve">Whistleblowing </w:t>
      </w:r>
    </w:p>
    <w:p w14:paraId="7207D644" w14:textId="77777777" w:rsidR="00F91040" w:rsidRDefault="00F91040" w:rsidP="00F91040">
      <w:pPr>
        <w:jc w:val="both"/>
        <w:rPr>
          <w:rFonts w:ascii="Century Gothic" w:hAnsi="Century Gothic"/>
          <w:sz w:val="20"/>
          <w:szCs w:val="20"/>
          <w:lang w:val="en-GB"/>
        </w:rPr>
      </w:pPr>
    </w:p>
    <w:p w14:paraId="2573F061" w14:textId="01E2BA0B" w:rsidR="00F91040" w:rsidRPr="001406EB" w:rsidRDefault="00F91040" w:rsidP="00F91040">
      <w:pPr>
        <w:jc w:val="both"/>
        <w:rPr>
          <w:rFonts w:ascii="Century Gothic" w:hAnsi="Century Gothic"/>
          <w:sz w:val="20"/>
          <w:szCs w:val="20"/>
          <w:lang w:val="en-GB"/>
        </w:rPr>
      </w:pPr>
      <w:r w:rsidRPr="001406EB">
        <w:rPr>
          <w:rFonts w:ascii="Century Gothic" w:hAnsi="Century Gothic"/>
          <w:sz w:val="20"/>
          <w:szCs w:val="20"/>
          <w:lang w:val="en-GB"/>
        </w:rPr>
        <w:t xml:space="preserve">We recognise that sometimes a member of staff / parent may witness a practice that is not in-line with our policies and procedures. </w:t>
      </w:r>
    </w:p>
    <w:p w14:paraId="6BD97208" w14:textId="77777777" w:rsidR="00F91040" w:rsidRPr="001406EB" w:rsidRDefault="00F91040" w:rsidP="00F91040">
      <w:pPr>
        <w:jc w:val="both"/>
        <w:rPr>
          <w:rFonts w:ascii="Century Gothic" w:hAnsi="Century Gothic"/>
          <w:sz w:val="20"/>
          <w:szCs w:val="20"/>
          <w:lang w:val="en-GB"/>
        </w:rPr>
      </w:pPr>
    </w:p>
    <w:p w14:paraId="0FF890F9" w14:textId="77777777" w:rsidR="00F91040" w:rsidRPr="001406EB" w:rsidRDefault="00F91040" w:rsidP="00F91040">
      <w:pPr>
        <w:jc w:val="both"/>
        <w:rPr>
          <w:rFonts w:ascii="Century Gothic" w:hAnsi="Century Gothic"/>
          <w:sz w:val="20"/>
          <w:szCs w:val="20"/>
          <w:lang w:val="en-GB"/>
        </w:rPr>
      </w:pPr>
      <w:r w:rsidRPr="001406EB">
        <w:rPr>
          <w:rFonts w:ascii="Century Gothic" w:hAnsi="Century Gothic"/>
          <w:sz w:val="20"/>
          <w:szCs w:val="20"/>
          <w:lang w:val="en-GB"/>
        </w:rPr>
        <w:t>The person who has witnessed a malpractice</w:t>
      </w:r>
      <w:r>
        <w:rPr>
          <w:rFonts w:ascii="Century Gothic" w:hAnsi="Century Gothic"/>
          <w:sz w:val="20"/>
          <w:szCs w:val="20"/>
          <w:lang w:val="en-GB"/>
        </w:rPr>
        <w:t>, poor and unsafe practice</w:t>
      </w:r>
      <w:r w:rsidRPr="001406EB">
        <w:rPr>
          <w:rFonts w:ascii="Century Gothic" w:hAnsi="Century Gothic"/>
          <w:sz w:val="20"/>
          <w:szCs w:val="20"/>
          <w:lang w:val="en-GB"/>
        </w:rPr>
        <w:t xml:space="preserve"> may feel uneasy about approaching the member of staff concerned.</w:t>
      </w:r>
    </w:p>
    <w:p w14:paraId="4DDE61DE" w14:textId="77777777" w:rsidR="00F91040" w:rsidRPr="001406EB" w:rsidRDefault="00F91040" w:rsidP="00F91040">
      <w:pPr>
        <w:jc w:val="both"/>
        <w:rPr>
          <w:rFonts w:ascii="Century Gothic" w:hAnsi="Century Gothic"/>
          <w:sz w:val="20"/>
          <w:szCs w:val="20"/>
          <w:lang w:val="en-GB"/>
        </w:rPr>
      </w:pPr>
    </w:p>
    <w:p w14:paraId="675D7170" w14:textId="77777777" w:rsidR="00F91040" w:rsidRPr="001406EB" w:rsidRDefault="00F91040" w:rsidP="00F91040">
      <w:pPr>
        <w:jc w:val="both"/>
        <w:rPr>
          <w:rFonts w:ascii="Century Gothic" w:hAnsi="Century Gothic"/>
          <w:sz w:val="20"/>
          <w:szCs w:val="20"/>
          <w:lang w:val="en-GB"/>
        </w:rPr>
      </w:pPr>
      <w:r w:rsidRPr="001406EB">
        <w:rPr>
          <w:rFonts w:ascii="Century Gothic" w:hAnsi="Century Gothic"/>
          <w:sz w:val="20"/>
          <w:szCs w:val="20"/>
          <w:lang w:val="en-GB"/>
        </w:rPr>
        <w:t>For this reason, the Manager can be approached by parents, staff, trainees or others who have information to pass on. Managers will take all allegations seriously and will record notes on the issues to ensure that these are fully and correctly logged.</w:t>
      </w:r>
    </w:p>
    <w:p w14:paraId="06D5D631" w14:textId="77777777" w:rsidR="00F91040" w:rsidRDefault="00F91040" w:rsidP="00F91040">
      <w:pPr>
        <w:jc w:val="both"/>
        <w:rPr>
          <w:rFonts w:ascii="Century Gothic" w:hAnsi="Century Gothic"/>
          <w:sz w:val="20"/>
          <w:szCs w:val="20"/>
          <w:lang w:val="en-GB"/>
        </w:rPr>
      </w:pPr>
      <w:r w:rsidRPr="001406EB">
        <w:rPr>
          <w:rFonts w:ascii="Century Gothic" w:hAnsi="Century Gothic"/>
          <w:sz w:val="20"/>
          <w:szCs w:val="20"/>
          <w:lang w:val="en-GB"/>
        </w:rPr>
        <w:t xml:space="preserve">As a member of </w:t>
      </w:r>
      <w:proofErr w:type="gramStart"/>
      <w:r w:rsidRPr="001406EB">
        <w:rPr>
          <w:rFonts w:ascii="Century Gothic" w:hAnsi="Century Gothic"/>
          <w:sz w:val="20"/>
          <w:szCs w:val="20"/>
          <w:lang w:val="en-GB"/>
        </w:rPr>
        <w:t>staff</w:t>
      </w:r>
      <w:proofErr w:type="gramEnd"/>
      <w:r w:rsidRPr="001406EB">
        <w:rPr>
          <w:rFonts w:ascii="Century Gothic" w:hAnsi="Century Gothic"/>
          <w:sz w:val="20"/>
          <w:szCs w:val="20"/>
          <w:lang w:val="en-GB"/>
        </w:rPr>
        <w:t xml:space="preserve"> you are committed to come forward to your Manager if you see any member of staff causing any harm to a child/Staff.</w:t>
      </w:r>
    </w:p>
    <w:p w14:paraId="5486DCFB" w14:textId="77777777" w:rsidR="00F91040" w:rsidRDefault="00F91040" w:rsidP="00F91040">
      <w:pPr>
        <w:jc w:val="both"/>
        <w:rPr>
          <w:rFonts w:ascii="Century Gothic" w:hAnsi="Century Gothic"/>
          <w:b/>
          <w:bCs/>
          <w:sz w:val="20"/>
          <w:szCs w:val="20"/>
          <w:lang w:val="en-GB"/>
        </w:rPr>
      </w:pPr>
      <w:r>
        <w:rPr>
          <w:rFonts w:ascii="Century Gothic" w:hAnsi="Century Gothic"/>
          <w:sz w:val="20"/>
          <w:szCs w:val="20"/>
          <w:lang w:val="en-GB"/>
        </w:rPr>
        <w:t xml:space="preserve">If you feel you cannot go to the manager there is a whistle blowing helpline which you can speak to anonymously. To speak to the NSPCC call </w:t>
      </w:r>
      <w:r w:rsidRPr="00057681">
        <w:rPr>
          <w:rFonts w:ascii="Century Gothic" w:hAnsi="Century Gothic"/>
          <w:b/>
          <w:sz w:val="20"/>
          <w:szCs w:val="20"/>
          <w:lang w:val="en-GB"/>
        </w:rPr>
        <w:t>0800</w:t>
      </w:r>
      <w:r>
        <w:rPr>
          <w:rFonts w:ascii="Century Gothic" w:hAnsi="Century Gothic"/>
          <w:b/>
          <w:sz w:val="20"/>
          <w:szCs w:val="20"/>
          <w:lang w:val="en-GB"/>
        </w:rPr>
        <w:t xml:space="preserve">0 280285 or email </w:t>
      </w:r>
      <w:hyperlink r:id="rId7" w:history="1">
        <w:r w:rsidRPr="00FE4BD9">
          <w:rPr>
            <w:rStyle w:val="Hyperlink"/>
            <w:rFonts w:ascii="Century Gothic" w:hAnsi="Century Gothic"/>
            <w:b/>
            <w:sz w:val="20"/>
            <w:szCs w:val="20"/>
            <w:lang w:val="en-GB"/>
          </w:rPr>
          <w:t>help@nspcc.org.uk</w:t>
        </w:r>
      </w:hyperlink>
      <w:r>
        <w:rPr>
          <w:rFonts w:ascii="Century Gothic" w:hAnsi="Century Gothic"/>
          <w:sz w:val="20"/>
          <w:szCs w:val="20"/>
          <w:lang w:val="en-GB"/>
        </w:rPr>
        <w:t xml:space="preserve">. The advice line is available Monday to Friday 8am – 8pm and Saturday and Sunday 9am – 6pm. Alternatively staff can write to, </w:t>
      </w:r>
      <w:r w:rsidRPr="00DF658A">
        <w:rPr>
          <w:rFonts w:ascii="Century Gothic" w:hAnsi="Century Gothic"/>
          <w:b/>
          <w:bCs/>
          <w:sz w:val="20"/>
          <w:szCs w:val="20"/>
          <w:lang w:val="en-GB"/>
        </w:rPr>
        <w:t>National Society for the Prevention of Cruelty to Children (NSPCC), Weston House, 42 Curtain Road, London, EC2A 3NH.</w:t>
      </w:r>
    </w:p>
    <w:p w14:paraId="749262F0" w14:textId="77777777" w:rsidR="00155A11" w:rsidRDefault="00155A11" w:rsidP="00F91040">
      <w:pPr>
        <w:jc w:val="both"/>
        <w:rPr>
          <w:rFonts w:ascii="Century Gothic" w:hAnsi="Century Gothic"/>
          <w:b/>
          <w:bCs/>
          <w:sz w:val="20"/>
          <w:szCs w:val="20"/>
          <w:lang w:val="en-GB"/>
        </w:rPr>
      </w:pPr>
    </w:p>
    <w:p w14:paraId="77D2BB55" w14:textId="5EFD7445" w:rsidR="00155A11" w:rsidRDefault="00155A11" w:rsidP="00F91040">
      <w:pPr>
        <w:jc w:val="both"/>
        <w:rPr>
          <w:rFonts w:ascii="Century Gothic" w:hAnsi="Century Gothic"/>
          <w:b/>
          <w:bCs/>
          <w:sz w:val="20"/>
          <w:szCs w:val="20"/>
          <w:lang w:val="en-GB"/>
        </w:rPr>
      </w:pPr>
      <w:r>
        <w:rPr>
          <w:rFonts w:ascii="Century Gothic" w:hAnsi="Century Gothic"/>
          <w:b/>
          <w:bCs/>
          <w:sz w:val="20"/>
          <w:szCs w:val="20"/>
          <w:lang w:val="en-GB"/>
        </w:rPr>
        <w:t xml:space="preserve">Reasons for whistleblowing include but are not limited </w:t>
      </w:r>
      <w:proofErr w:type="gramStart"/>
      <w:r>
        <w:rPr>
          <w:rFonts w:ascii="Century Gothic" w:hAnsi="Century Gothic"/>
          <w:b/>
          <w:bCs/>
          <w:sz w:val="20"/>
          <w:szCs w:val="20"/>
          <w:lang w:val="en-GB"/>
        </w:rPr>
        <w:t>to;</w:t>
      </w:r>
      <w:proofErr w:type="gramEnd"/>
    </w:p>
    <w:p w14:paraId="2A1F8E79" w14:textId="518D34DF" w:rsidR="00155A11" w:rsidRDefault="00814CDC" w:rsidP="00155A11">
      <w:pPr>
        <w:pStyle w:val="ListParagraph"/>
        <w:numPr>
          <w:ilvl w:val="0"/>
          <w:numId w:val="1"/>
        </w:numPr>
        <w:jc w:val="both"/>
        <w:rPr>
          <w:rFonts w:ascii="Century Gothic" w:hAnsi="Century Gothic"/>
          <w:sz w:val="20"/>
          <w:szCs w:val="20"/>
        </w:rPr>
      </w:pPr>
      <w:r>
        <w:rPr>
          <w:rFonts w:ascii="Century Gothic" w:hAnsi="Century Gothic"/>
          <w:sz w:val="20"/>
          <w:szCs w:val="20"/>
        </w:rPr>
        <w:t>Someone’s health and safety being in danger</w:t>
      </w:r>
    </w:p>
    <w:p w14:paraId="6D6158D6" w14:textId="7A4FA3FA" w:rsidR="00814CDC" w:rsidRDefault="00D03B3C" w:rsidP="00155A11">
      <w:pPr>
        <w:pStyle w:val="ListParagraph"/>
        <w:numPr>
          <w:ilvl w:val="0"/>
          <w:numId w:val="1"/>
        </w:numPr>
        <w:jc w:val="both"/>
        <w:rPr>
          <w:rFonts w:ascii="Century Gothic" w:hAnsi="Century Gothic"/>
          <w:sz w:val="20"/>
          <w:szCs w:val="20"/>
        </w:rPr>
      </w:pPr>
      <w:r>
        <w:rPr>
          <w:rFonts w:ascii="Century Gothic" w:hAnsi="Century Gothic"/>
          <w:sz w:val="20"/>
          <w:szCs w:val="20"/>
        </w:rPr>
        <w:t xml:space="preserve">Damage to the environment </w:t>
      </w:r>
    </w:p>
    <w:p w14:paraId="69C5BB1E" w14:textId="50809C53" w:rsidR="00D03B3C" w:rsidRDefault="00D03B3C" w:rsidP="00155A11">
      <w:pPr>
        <w:pStyle w:val="ListParagraph"/>
        <w:numPr>
          <w:ilvl w:val="0"/>
          <w:numId w:val="1"/>
        </w:numPr>
        <w:jc w:val="both"/>
        <w:rPr>
          <w:rFonts w:ascii="Century Gothic" w:hAnsi="Century Gothic"/>
          <w:sz w:val="20"/>
          <w:szCs w:val="20"/>
        </w:rPr>
      </w:pPr>
      <w:r>
        <w:rPr>
          <w:rFonts w:ascii="Century Gothic" w:hAnsi="Century Gothic"/>
          <w:sz w:val="20"/>
          <w:szCs w:val="20"/>
        </w:rPr>
        <w:t xml:space="preserve">A criminal offence </w:t>
      </w:r>
    </w:p>
    <w:p w14:paraId="41AC53F2" w14:textId="0D407EC5" w:rsidR="00D03B3C" w:rsidRDefault="00D03B3C" w:rsidP="00155A11">
      <w:pPr>
        <w:pStyle w:val="ListParagraph"/>
        <w:numPr>
          <w:ilvl w:val="0"/>
          <w:numId w:val="1"/>
        </w:numPr>
        <w:jc w:val="both"/>
        <w:rPr>
          <w:rFonts w:ascii="Century Gothic" w:hAnsi="Century Gothic"/>
          <w:sz w:val="20"/>
          <w:szCs w:val="20"/>
        </w:rPr>
      </w:pPr>
      <w:r>
        <w:rPr>
          <w:rFonts w:ascii="Century Gothic" w:hAnsi="Century Gothic"/>
          <w:sz w:val="20"/>
          <w:szCs w:val="20"/>
        </w:rPr>
        <w:t xml:space="preserve">Not obeying the law </w:t>
      </w:r>
    </w:p>
    <w:p w14:paraId="4392A588" w14:textId="7B5F0801" w:rsidR="00D03B3C" w:rsidRDefault="00D03B3C" w:rsidP="00155A11">
      <w:pPr>
        <w:pStyle w:val="ListParagraph"/>
        <w:numPr>
          <w:ilvl w:val="0"/>
          <w:numId w:val="1"/>
        </w:numPr>
        <w:jc w:val="both"/>
        <w:rPr>
          <w:rFonts w:ascii="Century Gothic" w:hAnsi="Century Gothic"/>
          <w:sz w:val="20"/>
          <w:szCs w:val="20"/>
        </w:rPr>
      </w:pPr>
      <w:r>
        <w:rPr>
          <w:rFonts w:ascii="Century Gothic" w:hAnsi="Century Gothic"/>
          <w:sz w:val="20"/>
          <w:szCs w:val="20"/>
        </w:rPr>
        <w:t xml:space="preserve">Covering up any wrongdoing </w:t>
      </w:r>
    </w:p>
    <w:p w14:paraId="5DCE27FB" w14:textId="0ADE79BA" w:rsidR="00D03B3C" w:rsidRDefault="00D03B3C" w:rsidP="00155A11">
      <w:pPr>
        <w:pStyle w:val="ListParagraph"/>
        <w:numPr>
          <w:ilvl w:val="0"/>
          <w:numId w:val="1"/>
        </w:numPr>
        <w:jc w:val="both"/>
        <w:rPr>
          <w:rFonts w:ascii="Century Gothic" w:hAnsi="Century Gothic"/>
          <w:sz w:val="20"/>
          <w:szCs w:val="20"/>
        </w:rPr>
      </w:pPr>
      <w:r>
        <w:rPr>
          <w:rFonts w:ascii="Century Gothic" w:hAnsi="Century Gothic"/>
          <w:sz w:val="20"/>
          <w:szCs w:val="20"/>
        </w:rPr>
        <w:t xml:space="preserve">Fraud and misusing funds </w:t>
      </w:r>
    </w:p>
    <w:p w14:paraId="335F3A59" w14:textId="46CEC8FE" w:rsidR="00BA544F" w:rsidRPr="00155A11" w:rsidRDefault="00BA544F" w:rsidP="00155A11">
      <w:pPr>
        <w:pStyle w:val="ListParagraph"/>
        <w:numPr>
          <w:ilvl w:val="0"/>
          <w:numId w:val="1"/>
        </w:numPr>
        <w:jc w:val="both"/>
        <w:rPr>
          <w:rFonts w:ascii="Century Gothic" w:hAnsi="Century Gothic"/>
          <w:sz w:val="20"/>
          <w:szCs w:val="20"/>
        </w:rPr>
      </w:pPr>
      <w:r>
        <w:rPr>
          <w:rFonts w:ascii="Century Gothic" w:hAnsi="Century Gothic"/>
          <w:sz w:val="20"/>
          <w:szCs w:val="20"/>
        </w:rPr>
        <w:t xml:space="preserve">Actions that negatively affect the welfare of children. </w:t>
      </w:r>
    </w:p>
    <w:p w14:paraId="1763972F" w14:textId="77777777" w:rsidR="00C42934" w:rsidRDefault="00C42934" w:rsidP="00F91040">
      <w:pPr>
        <w:jc w:val="both"/>
        <w:rPr>
          <w:rFonts w:ascii="Century Gothic" w:hAnsi="Century Gothic"/>
          <w:b/>
          <w:bCs/>
          <w:sz w:val="20"/>
          <w:szCs w:val="20"/>
          <w:lang w:val="en-GB"/>
        </w:rPr>
      </w:pPr>
    </w:p>
    <w:p w14:paraId="6C7664A9" w14:textId="74C3356A" w:rsidR="00C42934" w:rsidRDefault="00C42934" w:rsidP="00F91040">
      <w:pPr>
        <w:jc w:val="both"/>
        <w:rPr>
          <w:rFonts w:ascii="Century Gothic" w:hAnsi="Century Gothic"/>
          <w:sz w:val="20"/>
          <w:szCs w:val="20"/>
          <w:lang w:val="en-GB"/>
        </w:rPr>
      </w:pPr>
      <w:r>
        <w:rPr>
          <w:rFonts w:ascii="Century Gothic" w:hAnsi="Century Gothic"/>
          <w:sz w:val="20"/>
          <w:szCs w:val="20"/>
          <w:lang w:val="en-GB"/>
        </w:rPr>
        <w:t xml:space="preserve">When raising a concern to the manager, it is best to have this in writing. This will need to </w:t>
      </w:r>
      <w:proofErr w:type="gramStart"/>
      <w:r>
        <w:rPr>
          <w:rFonts w:ascii="Century Gothic" w:hAnsi="Century Gothic"/>
          <w:sz w:val="20"/>
          <w:szCs w:val="20"/>
          <w:lang w:val="en-GB"/>
        </w:rPr>
        <w:t>include,</w:t>
      </w:r>
      <w:proofErr w:type="gramEnd"/>
      <w:r>
        <w:rPr>
          <w:rFonts w:ascii="Century Gothic" w:hAnsi="Century Gothic"/>
          <w:sz w:val="20"/>
          <w:szCs w:val="20"/>
          <w:lang w:val="en-GB"/>
        </w:rPr>
        <w:t xml:space="preserve"> dates, names, times and places where possible. Once you have done this, </w:t>
      </w:r>
      <w:r>
        <w:rPr>
          <w:rFonts w:ascii="Century Gothic" w:hAnsi="Century Gothic"/>
          <w:b/>
          <w:bCs/>
          <w:sz w:val="20"/>
          <w:szCs w:val="20"/>
          <w:lang w:val="en-GB"/>
        </w:rPr>
        <w:t>don’t</w:t>
      </w:r>
      <w:r>
        <w:rPr>
          <w:rFonts w:ascii="Century Gothic" w:hAnsi="Century Gothic"/>
          <w:sz w:val="20"/>
          <w:szCs w:val="20"/>
          <w:lang w:val="en-GB"/>
        </w:rPr>
        <w:t xml:space="preserve"> investigate this yourself, </w:t>
      </w:r>
      <w:r>
        <w:rPr>
          <w:rFonts w:ascii="Century Gothic" w:hAnsi="Century Gothic"/>
          <w:b/>
          <w:bCs/>
          <w:sz w:val="20"/>
          <w:szCs w:val="20"/>
          <w:lang w:val="en-GB"/>
        </w:rPr>
        <w:t xml:space="preserve">don’t </w:t>
      </w:r>
      <w:r>
        <w:rPr>
          <w:rFonts w:ascii="Century Gothic" w:hAnsi="Century Gothic"/>
          <w:sz w:val="20"/>
          <w:szCs w:val="20"/>
          <w:lang w:val="en-GB"/>
        </w:rPr>
        <w:t xml:space="preserve">alert the people involved and </w:t>
      </w:r>
      <w:r>
        <w:rPr>
          <w:rFonts w:ascii="Century Gothic" w:hAnsi="Century Gothic"/>
          <w:b/>
          <w:bCs/>
          <w:sz w:val="20"/>
          <w:szCs w:val="20"/>
          <w:lang w:val="en-GB"/>
        </w:rPr>
        <w:t>don’t</w:t>
      </w:r>
      <w:r>
        <w:rPr>
          <w:rFonts w:ascii="Century Gothic" w:hAnsi="Century Gothic"/>
          <w:sz w:val="20"/>
          <w:szCs w:val="20"/>
          <w:lang w:val="en-GB"/>
        </w:rPr>
        <w:t xml:space="preserve"> tell anyone expect the manager. </w:t>
      </w:r>
    </w:p>
    <w:p w14:paraId="552E564B" w14:textId="7F3D78DA" w:rsidR="00C42934" w:rsidRDefault="00C42934" w:rsidP="00F91040">
      <w:pPr>
        <w:jc w:val="both"/>
        <w:rPr>
          <w:rFonts w:ascii="Century Gothic" w:hAnsi="Century Gothic"/>
          <w:sz w:val="20"/>
          <w:szCs w:val="20"/>
          <w:lang w:val="en-GB"/>
        </w:rPr>
      </w:pPr>
      <w:r>
        <w:rPr>
          <w:rFonts w:ascii="Century Gothic" w:hAnsi="Century Gothic"/>
          <w:sz w:val="20"/>
          <w:szCs w:val="20"/>
          <w:lang w:val="en-GB"/>
        </w:rPr>
        <w:t xml:space="preserve">The manager will have a duty to investigate and deal with the incident </w:t>
      </w:r>
      <w:r w:rsidR="00814CDC">
        <w:rPr>
          <w:rFonts w:ascii="Century Gothic" w:hAnsi="Century Gothic"/>
          <w:sz w:val="20"/>
          <w:szCs w:val="20"/>
          <w:lang w:val="en-GB"/>
        </w:rPr>
        <w:t xml:space="preserve">quickly and appropriately. </w:t>
      </w:r>
    </w:p>
    <w:p w14:paraId="1089BFE4" w14:textId="3C0DB41B" w:rsidR="00C42934" w:rsidRPr="00C42934" w:rsidRDefault="00C42934" w:rsidP="00F91040">
      <w:pPr>
        <w:jc w:val="both"/>
        <w:rPr>
          <w:rFonts w:ascii="Century Gothic" w:hAnsi="Century Gothic"/>
          <w:sz w:val="20"/>
          <w:szCs w:val="20"/>
          <w:lang w:val="en-GB"/>
        </w:rPr>
      </w:pPr>
      <w:r>
        <w:rPr>
          <w:rFonts w:ascii="Century Gothic" w:hAnsi="Century Gothic"/>
          <w:sz w:val="20"/>
          <w:szCs w:val="20"/>
          <w:lang w:val="en-GB"/>
        </w:rPr>
        <w:t xml:space="preserve">If you feel your concern has not been dealt with, you can contact LADO on 01604 362993. Alternatively, you can elevate your concerns to Ofsted. </w:t>
      </w:r>
    </w:p>
    <w:p w14:paraId="54D87873" w14:textId="77777777" w:rsidR="00F91040" w:rsidRDefault="00F91040" w:rsidP="00F91040">
      <w:pPr>
        <w:jc w:val="both"/>
        <w:rPr>
          <w:rFonts w:ascii="Century Gothic" w:hAnsi="Century Gothic"/>
          <w:sz w:val="20"/>
          <w:szCs w:val="20"/>
          <w:lang w:val="en-GB"/>
        </w:rPr>
      </w:pPr>
    </w:p>
    <w:p w14:paraId="0557D3D3" w14:textId="07DA0974" w:rsidR="00BA544F" w:rsidRDefault="004A5923" w:rsidP="00F91040">
      <w:pPr>
        <w:jc w:val="both"/>
        <w:rPr>
          <w:rFonts w:ascii="Century Gothic" w:hAnsi="Century Gothic"/>
          <w:sz w:val="20"/>
          <w:szCs w:val="20"/>
          <w:lang w:val="en-GB"/>
        </w:rPr>
      </w:pPr>
      <w:r>
        <w:rPr>
          <w:rFonts w:ascii="Century Gothic" w:hAnsi="Century Gothic"/>
          <w:sz w:val="20"/>
          <w:szCs w:val="20"/>
          <w:lang w:val="en-GB"/>
        </w:rPr>
        <w:t xml:space="preserve">The setting will do it’s best to protect the </w:t>
      </w:r>
      <w:proofErr w:type="gramStart"/>
      <w:r>
        <w:rPr>
          <w:rFonts w:ascii="Century Gothic" w:hAnsi="Century Gothic"/>
          <w:sz w:val="20"/>
          <w:szCs w:val="20"/>
          <w:lang w:val="en-GB"/>
        </w:rPr>
        <w:t>whistleblowers</w:t>
      </w:r>
      <w:proofErr w:type="gramEnd"/>
      <w:r w:rsidR="00CF20AA">
        <w:rPr>
          <w:rFonts w:ascii="Century Gothic" w:hAnsi="Century Gothic"/>
          <w:sz w:val="20"/>
          <w:szCs w:val="20"/>
          <w:lang w:val="en-GB"/>
        </w:rPr>
        <w:t xml:space="preserve"> identity if the staff member does not want his/her name to be disclosed. </w:t>
      </w:r>
      <w:r w:rsidR="00F94417">
        <w:rPr>
          <w:rFonts w:ascii="Century Gothic" w:hAnsi="Century Gothic"/>
          <w:sz w:val="20"/>
          <w:szCs w:val="20"/>
          <w:lang w:val="en-GB"/>
        </w:rPr>
        <w:t>However, if the concern raised needs to be addressed through another procedure</w:t>
      </w:r>
      <w:r w:rsidR="00DE3814">
        <w:rPr>
          <w:rFonts w:ascii="Century Gothic" w:hAnsi="Century Gothic"/>
          <w:sz w:val="20"/>
          <w:szCs w:val="20"/>
          <w:lang w:val="en-GB"/>
        </w:rPr>
        <w:t xml:space="preserve">, e.g. a disciplinary procedure, the staff member may be required </w:t>
      </w:r>
      <w:r w:rsidR="002F7CFB">
        <w:rPr>
          <w:rFonts w:ascii="Century Gothic" w:hAnsi="Century Gothic"/>
          <w:sz w:val="20"/>
          <w:szCs w:val="20"/>
          <w:lang w:val="en-GB"/>
        </w:rPr>
        <w:t xml:space="preserve">to provide a signed statement as part of the evidence. </w:t>
      </w:r>
    </w:p>
    <w:p w14:paraId="470325B1" w14:textId="3A84B635" w:rsidR="002F7CFB" w:rsidRDefault="00C35302" w:rsidP="00F91040">
      <w:pPr>
        <w:jc w:val="both"/>
        <w:rPr>
          <w:rFonts w:ascii="Century Gothic" w:hAnsi="Century Gothic"/>
          <w:sz w:val="20"/>
          <w:szCs w:val="20"/>
          <w:lang w:val="en-GB"/>
        </w:rPr>
      </w:pPr>
      <w:r>
        <w:rPr>
          <w:rFonts w:ascii="Century Gothic" w:hAnsi="Century Gothic"/>
          <w:sz w:val="20"/>
          <w:szCs w:val="20"/>
          <w:lang w:val="en-GB"/>
        </w:rPr>
        <w:t>In some circumstances the setting may have to disclose</w:t>
      </w:r>
      <w:r w:rsidR="009773CF">
        <w:rPr>
          <w:rFonts w:ascii="Century Gothic" w:hAnsi="Century Gothic"/>
          <w:sz w:val="20"/>
          <w:szCs w:val="20"/>
          <w:lang w:val="en-GB"/>
        </w:rPr>
        <w:t xml:space="preserve"> the identity of the staff member </w:t>
      </w:r>
      <w:r w:rsidR="00226937">
        <w:rPr>
          <w:rFonts w:ascii="Century Gothic" w:hAnsi="Century Gothic"/>
          <w:sz w:val="20"/>
          <w:szCs w:val="20"/>
          <w:lang w:val="en-GB"/>
        </w:rPr>
        <w:t xml:space="preserve">without consent, although this will be discussed first with the staff member if possible. </w:t>
      </w:r>
    </w:p>
    <w:p w14:paraId="2E0D2341" w14:textId="77777777" w:rsidR="00DE1CBA" w:rsidRDefault="00DE1CBA" w:rsidP="00F91040">
      <w:pPr>
        <w:jc w:val="both"/>
        <w:rPr>
          <w:rFonts w:ascii="Century Gothic" w:hAnsi="Century Gothic"/>
          <w:sz w:val="20"/>
          <w:szCs w:val="20"/>
          <w:lang w:val="en-GB"/>
        </w:rPr>
      </w:pPr>
    </w:p>
    <w:p w14:paraId="43749A5E" w14:textId="49590D7E" w:rsidR="00DE1CBA" w:rsidRDefault="00DE1CBA" w:rsidP="00F91040">
      <w:pPr>
        <w:jc w:val="both"/>
        <w:rPr>
          <w:rFonts w:ascii="Century Gothic" w:hAnsi="Century Gothic"/>
          <w:sz w:val="20"/>
          <w:szCs w:val="20"/>
          <w:lang w:val="en-GB"/>
        </w:rPr>
      </w:pPr>
      <w:r>
        <w:rPr>
          <w:rFonts w:ascii="Century Gothic" w:hAnsi="Century Gothic"/>
          <w:sz w:val="20"/>
          <w:szCs w:val="20"/>
          <w:lang w:val="en-GB"/>
        </w:rPr>
        <w:t xml:space="preserve">The setting will not tolerate malicious allegations, this may be considered a disciplinary offence. </w:t>
      </w:r>
      <w:r w:rsidR="00E9099C">
        <w:rPr>
          <w:rFonts w:ascii="Century Gothic" w:hAnsi="Century Gothic"/>
          <w:sz w:val="20"/>
          <w:szCs w:val="20"/>
          <w:lang w:val="en-GB"/>
        </w:rPr>
        <w:t xml:space="preserve"> </w:t>
      </w:r>
      <w:r>
        <w:rPr>
          <w:rFonts w:ascii="Century Gothic" w:hAnsi="Century Gothic"/>
          <w:sz w:val="20"/>
          <w:szCs w:val="20"/>
          <w:lang w:val="en-GB"/>
        </w:rPr>
        <w:t xml:space="preserve"> </w:t>
      </w:r>
    </w:p>
    <w:p w14:paraId="71AEB5E1" w14:textId="77777777" w:rsidR="006E53BB" w:rsidRPr="001406EB" w:rsidRDefault="006E53BB" w:rsidP="00F91040">
      <w:pPr>
        <w:jc w:val="both"/>
        <w:rPr>
          <w:rFonts w:ascii="Century Gothic" w:hAnsi="Century Gothic"/>
          <w:sz w:val="20"/>
          <w:szCs w:val="20"/>
          <w:lang w:val="en-GB"/>
        </w:rPr>
      </w:pPr>
    </w:p>
    <w:p w14:paraId="0F91C9DE" w14:textId="77777777" w:rsidR="00F91040" w:rsidRPr="001406EB" w:rsidRDefault="00F91040" w:rsidP="00F91040">
      <w:pPr>
        <w:jc w:val="both"/>
        <w:rPr>
          <w:rFonts w:ascii="Century Gothic" w:hAnsi="Century Gothic"/>
          <w:sz w:val="20"/>
          <w:szCs w:val="20"/>
          <w:lang w:val="en-GB"/>
        </w:rPr>
      </w:pPr>
      <w:r w:rsidRPr="001406EB">
        <w:rPr>
          <w:rFonts w:ascii="Century Gothic" w:hAnsi="Century Gothic"/>
          <w:sz w:val="20"/>
          <w:szCs w:val="20"/>
          <w:lang w:val="en-GB"/>
        </w:rPr>
        <w:t>Please remember that witnessing a malpractice and not reporting it makes you as guilty as the person who has committed the malpractice.</w:t>
      </w:r>
    </w:p>
    <w:p w14:paraId="66FA0750" w14:textId="77777777" w:rsidR="00F91040" w:rsidRPr="001406EB" w:rsidRDefault="00F91040" w:rsidP="00F91040">
      <w:pPr>
        <w:ind w:left="360"/>
        <w:jc w:val="both"/>
        <w:rPr>
          <w:rFonts w:ascii="Century Gothic" w:hAnsi="Century Gothic"/>
          <w:sz w:val="20"/>
          <w:szCs w:val="20"/>
          <w:lang w:val="en-GB"/>
        </w:rPr>
      </w:pPr>
    </w:p>
    <w:p w14:paraId="20F774B6" w14:textId="77777777" w:rsidR="00F91040" w:rsidRPr="001406EB" w:rsidRDefault="00F91040" w:rsidP="00F91040">
      <w:pPr>
        <w:pStyle w:val="Heading1"/>
        <w:jc w:val="both"/>
        <w:rPr>
          <w:rFonts w:ascii="Century Gothic" w:hAnsi="Century Gothic"/>
          <w:sz w:val="20"/>
          <w:szCs w:val="20"/>
        </w:rPr>
      </w:pPr>
    </w:p>
    <w:p w14:paraId="50452C21" w14:textId="77777777" w:rsidR="00F91040" w:rsidRPr="001406EB" w:rsidRDefault="00F91040" w:rsidP="00F91040">
      <w:pPr>
        <w:jc w:val="both"/>
        <w:rPr>
          <w:rFonts w:ascii="Century Gothic" w:hAnsi="Century Gothic"/>
          <w:sz w:val="20"/>
          <w:szCs w:val="20"/>
          <w:lang w:val="en-GB"/>
        </w:rPr>
      </w:pPr>
      <w:r w:rsidRPr="001406EB">
        <w:rPr>
          <w:rFonts w:ascii="Century Gothic" w:hAnsi="Century Gothic"/>
          <w:sz w:val="20"/>
          <w:szCs w:val="20"/>
          <w:lang w:val="en-GB"/>
        </w:rPr>
        <w:t>Please refer to the Safeguarding and Complaints Procedures.</w:t>
      </w:r>
    </w:p>
    <w:p w14:paraId="09C3C033" w14:textId="77777777" w:rsidR="008B2A4A" w:rsidRDefault="008B2A4A"/>
    <w:sectPr w:rsidR="008B2A4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9FA57" w14:textId="77777777" w:rsidR="00285BA4" w:rsidRDefault="00285BA4" w:rsidP="00F91040">
      <w:r>
        <w:separator/>
      </w:r>
    </w:p>
  </w:endnote>
  <w:endnote w:type="continuationSeparator" w:id="0">
    <w:p w14:paraId="52ED288C" w14:textId="77777777" w:rsidR="00285BA4" w:rsidRDefault="00285BA4" w:rsidP="00F91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F50EC" w14:textId="77777777" w:rsidR="00285BA4" w:rsidRDefault="00285BA4" w:rsidP="00F91040">
      <w:r>
        <w:separator/>
      </w:r>
    </w:p>
  </w:footnote>
  <w:footnote w:type="continuationSeparator" w:id="0">
    <w:p w14:paraId="430B64E8" w14:textId="77777777" w:rsidR="00285BA4" w:rsidRDefault="00285BA4" w:rsidP="00F91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6BF99" w14:textId="660D8EE1" w:rsidR="00F91040" w:rsidRDefault="00F91040">
    <w:pPr>
      <w:pStyle w:val="Header"/>
    </w:pPr>
    <w:r>
      <w:rPr>
        <w:noProof/>
      </w:rPr>
      <w:drawing>
        <wp:anchor distT="0" distB="0" distL="114300" distR="114300" simplePos="0" relativeHeight="251659264" behindDoc="0" locked="0" layoutInCell="1" allowOverlap="1" wp14:anchorId="312F433A" wp14:editId="3235BB3F">
          <wp:simplePos x="0" y="0"/>
          <wp:positionH relativeFrom="margin">
            <wp:posOffset>5580686</wp:posOffset>
          </wp:positionH>
          <wp:positionV relativeFrom="paragraph">
            <wp:posOffset>-283845</wp:posOffset>
          </wp:positionV>
          <wp:extent cx="867103" cy="982717"/>
          <wp:effectExtent l="0" t="0" r="952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3462F"/>
    <w:multiLevelType w:val="hybridMultilevel"/>
    <w:tmpl w:val="69A45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8872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40"/>
    <w:rsid w:val="00133005"/>
    <w:rsid w:val="00155A11"/>
    <w:rsid w:val="001E4A4A"/>
    <w:rsid w:val="00226937"/>
    <w:rsid w:val="00285BA4"/>
    <w:rsid w:val="002F7CFB"/>
    <w:rsid w:val="0046183B"/>
    <w:rsid w:val="004A5923"/>
    <w:rsid w:val="006E53BB"/>
    <w:rsid w:val="007C7D62"/>
    <w:rsid w:val="00814CDC"/>
    <w:rsid w:val="008B2A4A"/>
    <w:rsid w:val="00964904"/>
    <w:rsid w:val="009773CF"/>
    <w:rsid w:val="00BA544F"/>
    <w:rsid w:val="00C35302"/>
    <w:rsid w:val="00C42934"/>
    <w:rsid w:val="00CF20AA"/>
    <w:rsid w:val="00D03B3C"/>
    <w:rsid w:val="00DE1CBA"/>
    <w:rsid w:val="00DE3814"/>
    <w:rsid w:val="00E420AC"/>
    <w:rsid w:val="00E9099C"/>
    <w:rsid w:val="00F91040"/>
    <w:rsid w:val="00F94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AE58"/>
  <w15:chartTrackingRefBased/>
  <w15:docId w15:val="{3661C1F3-303D-4295-AC0A-2E94D6B7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40"/>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F9104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F9104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F9104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F9104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F9104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F9104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F9104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F9104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F9104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040"/>
    <w:rPr>
      <w:rFonts w:eastAsiaTheme="majorEastAsia" w:cstheme="majorBidi"/>
      <w:color w:val="272727" w:themeColor="text1" w:themeTint="D8"/>
    </w:rPr>
  </w:style>
  <w:style w:type="paragraph" w:styleId="Title">
    <w:name w:val="Title"/>
    <w:basedOn w:val="Normal"/>
    <w:next w:val="Normal"/>
    <w:link w:val="TitleChar"/>
    <w:uiPriority w:val="10"/>
    <w:qFormat/>
    <w:rsid w:val="00F91040"/>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F91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04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F91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04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F91040"/>
    <w:rPr>
      <w:i/>
      <w:iCs/>
      <w:color w:val="404040" w:themeColor="text1" w:themeTint="BF"/>
    </w:rPr>
  </w:style>
  <w:style w:type="paragraph" w:styleId="ListParagraph">
    <w:name w:val="List Paragraph"/>
    <w:basedOn w:val="Normal"/>
    <w:uiPriority w:val="34"/>
    <w:qFormat/>
    <w:rsid w:val="00F91040"/>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F91040"/>
    <w:rPr>
      <w:i/>
      <w:iCs/>
      <w:color w:val="0F4761" w:themeColor="accent1" w:themeShade="BF"/>
    </w:rPr>
  </w:style>
  <w:style w:type="paragraph" w:styleId="IntenseQuote">
    <w:name w:val="Intense Quote"/>
    <w:basedOn w:val="Normal"/>
    <w:next w:val="Normal"/>
    <w:link w:val="IntenseQuoteChar"/>
    <w:uiPriority w:val="30"/>
    <w:qFormat/>
    <w:rsid w:val="00F9104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F91040"/>
    <w:rPr>
      <w:i/>
      <w:iCs/>
      <w:color w:val="0F4761" w:themeColor="accent1" w:themeShade="BF"/>
    </w:rPr>
  </w:style>
  <w:style w:type="character" w:styleId="IntenseReference">
    <w:name w:val="Intense Reference"/>
    <w:basedOn w:val="DefaultParagraphFont"/>
    <w:uiPriority w:val="32"/>
    <w:qFormat/>
    <w:rsid w:val="00F91040"/>
    <w:rPr>
      <w:b/>
      <w:bCs/>
      <w:smallCaps/>
      <w:color w:val="0F4761" w:themeColor="accent1" w:themeShade="BF"/>
      <w:spacing w:val="5"/>
    </w:rPr>
  </w:style>
  <w:style w:type="paragraph" w:styleId="Header">
    <w:name w:val="header"/>
    <w:basedOn w:val="Normal"/>
    <w:link w:val="HeaderChar"/>
    <w:uiPriority w:val="99"/>
    <w:unhideWhenUsed/>
    <w:rsid w:val="00F91040"/>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HeaderChar">
    <w:name w:val="Header Char"/>
    <w:basedOn w:val="DefaultParagraphFont"/>
    <w:link w:val="Header"/>
    <w:uiPriority w:val="99"/>
    <w:rsid w:val="00F91040"/>
  </w:style>
  <w:style w:type="paragraph" w:styleId="Footer">
    <w:name w:val="footer"/>
    <w:basedOn w:val="Normal"/>
    <w:link w:val="FooterChar"/>
    <w:uiPriority w:val="99"/>
    <w:unhideWhenUsed/>
    <w:rsid w:val="00F91040"/>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FooterChar">
    <w:name w:val="Footer Char"/>
    <w:basedOn w:val="DefaultParagraphFont"/>
    <w:link w:val="Footer"/>
    <w:uiPriority w:val="99"/>
    <w:rsid w:val="00F91040"/>
  </w:style>
  <w:style w:type="character" w:styleId="Hyperlink">
    <w:name w:val="Hyperlink"/>
    <w:uiPriority w:val="99"/>
    <w:unhideWhenUsed/>
    <w:rsid w:val="00F910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lp@nspc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18</cp:revision>
  <cp:lastPrinted>2025-03-05T12:21:00Z</cp:lastPrinted>
  <dcterms:created xsi:type="dcterms:W3CDTF">2024-10-21T12:31:00Z</dcterms:created>
  <dcterms:modified xsi:type="dcterms:W3CDTF">2025-03-05T12:25:00Z</dcterms:modified>
</cp:coreProperties>
</file>