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8FB79" w14:textId="77777777" w:rsidR="00733223" w:rsidRPr="00733223" w:rsidRDefault="00733223" w:rsidP="00733223">
      <w:pPr>
        <w:jc w:val="center"/>
        <w:rPr>
          <w:rFonts w:ascii="Century Gothic" w:hAnsi="Century Gothic"/>
          <w:b/>
          <w:sz w:val="32"/>
          <w:szCs w:val="32"/>
          <w:lang w:val="en-GB"/>
        </w:rPr>
      </w:pPr>
      <w:r w:rsidRPr="00733223">
        <w:rPr>
          <w:rFonts w:ascii="Century Gothic" w:hAnsi="Century Gothic"/>
          <w:b/>
          <w:sz w:val="32"/>
          <w:szCs w:val="32"/>
          <w:lang w:val="en-GB"/>
        </w:rPr>
        <w:t>Rest and Sleep</w:t>
      </w:r>
    </w:p>
    <w:p w14:paraId="313415BE" w14:textId="77777777" w:rsidR="00733223" w:rsidRDefault="00733223" w:rsidP="00733223">
      <w:pPr>
        <w:ind w:left="357"/>
        <w:jc w:val="both"/>
        <w:rPr>
          <w:rFonts w:ascii="Century Gothic" w:hAnsi="Century Gothic"/>
          <w:szCs w:val="28"/>
          <w:lang w:val="en-GB"/>
        </w:rPr>
      </w:pPr>
    </w:p>
    <w:p w14:paraId="3632EA1F" w14:textId="77777777" w:rsidR="00733223" w:rsidRDefault="00733223" w:rsidP="00733223">
      <w:pPr>
        <w:ind w:left="357"/>
        <w:jc w:val="both"/>
        <w:rPr>
          <w:rFonts w:ascii="Century Gothic" w:hAnsi="Century Gothic"/>
          <w:szCs w:val="28"/>
          <w:lang w:val="en-GB"/>
        </w:rPr>
      </w:pPr>
    </w:p>
    <w:p w14:paraId="5A4C87C5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 xml:space="preserve">Children </w:t>
      </w:r>
      <w:r>
        <w:rPr>
          <w:rFonts w:ascii="Century Gothic" w:hAnsi="Century Gothic"/>
          <w:sz w:val="20"/>
          <w:szCs w:val="20"/>
          <w:lang w:val="en-GB"/>
        </w:rPr>
        <w:t>who are asleep</w:t>
      </w:r>
      <w:r w:rsidRPr="000A3010">
        <w:rPr>
          <w:rFonts w:ascii="Century Gothic" w:hAnsi="Century Gothic"/>
          <w:sz w:val="20"/>
          <w:szCs w:val="20"/>
          <w:lang w:val="en-GB"/>
        </w:rPr>
        <w:t xml:space="preserve"> will be checked every 10 minutes after they have gone to sleep.</w:t>
      </w:r>
      <w:r>
        <w:rPr>
          <w:rFonts w:ascii="Century Gothic" w:hAnsi="Century Gothic"/>
          <w:sz w:val="20"/>
          <w:szCs w:val="20"/>
          <w:lang w:val="en-GB"/>
        </w:rPr>
        <w:t xml:space="preserve"> The check will be thorough to check children’s breathing, not too hot or too cold.</w:t>
      </w:r>
    </w:p>
    <w:p w14:paraId="4501689B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A sleep record sheet will be kept for each sleep time.</w:t>
      </w:r>
    </w:p>
    <w:p w14:paraId="6216EC8E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A record of sleep times will be kept and what time each child was checked.</w:t>
      </w:r>
    </w:p>
    <w:p w14:paraId="247DF328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Comments/concerns will be recorded. Such comments/concerns e.g., coughing during sleep, crying by themselves to sleep etc will be recorded and reported to parents at the end of the day.</w:t>
      </w:r>
    </w:p>
    <w:p w14:paraId="0EE60AC5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Parents will also be informed of children who are finding it hard to rest during the day.</w:t>
      </w:r>
    </w:p>
    <w:p w14:paraId="2A37D4C0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Parental ideas will be sought.</w:t>
      </w:r>
    </w:p>
    <w:p w14:paraId="3AE99188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Babies must be covered with a thin layer of blanket, making sure they can turn if needed. Blankets must never be doubled.</w:t>
      </w:r>
    </w:p>
    <w:p w14:paraId="2D80E8B2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Children, babies must never have their heads covered at rest time. (Over-heating can cause cot death.)</w:t>
      </w:r>
    </w:p>
    <w:p w14:paraId="456BC9C8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Babies must be put to sleep on their side or back. (Parental preferences should be sought and noted.)</w:t>
      </w:r>
    </w:p>
    <w:p w14:paraId="5328E4AF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Sleep room should be calm and quiet for sleep time.</w:t>
      </w:r>
    </w:p>
    <w:p w14:paraId="62D9DE0C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A soft music and light turned down can be used to help children to sleep.</w:t>
      </w:r>
    </w:p>
    <w:p w14:paraId="5B284F58" w14:textId="77777777" w:rsidR="00733223" w:rsidRPr="000A3010" w:rsidRDefault="00733223" w:rsidP="00733223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0A3010">
        <w:rPr>
          <w:rFonts w:ascii="Century Gothic" w:hAnsi="Century Gothic"/>
          <w:sz w:val="20"/>
          <w:szCs w:val="20"/>
          <w:lang w:val="en-GB"/>
        </w:rPr>
        <w:t>Children who do not want to sleep w</w:t>
      </w:r>
      <w:r>
        <w:rPr>
          <w:rFonts w:ascii="Century Gothic" w:hAnsi="Century Gothic"/>
          <w:sz w:val="20"/>
          <w:szCs w:val="20"/>
          <w:lang w:val="en-GB"/>
        </w:rPr>
        <w:t>ill not be forced to sleep and alternatively will have some quiet time instead.</w:t>
      </w:r>
    </w:p>
    <w:p w14:paraId="25CFE52F" w14:textId="77777777" w:rsidR="008B2A4A" w:rsidRDefault="008B2A4A"/>
    <w:sectPr w:rsidR="008B2A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079CE" w14:textId="77777777" w:rsidR="00733223" w:rsidRDefault="00733223" w:rsidP="00733223">
      <w:r>
        <w:separator/>
      </w:r>
    </w:p>
  </w:endnote>
  <w:endnote w:type="continuationSeparator" w:id="0">
    <w:p w14:paraId="15E2D760" w14:textId="77777777" w:rsidR="00733223" w:rsidRDefault="00733223" w:rsidP="0073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40F11" w14:textId="77777777" w:rsidR="00733223" w:rsidRDefault="00733223" w:rsidP="00733223">
      <w:r>
        <w:separator/>
      </w:r>
    </w:p>
  </w:footnote>
  <w:footnote w:type="continuationSeparator" w:id="0">
    <w:p w14:paraId="1D14F908" w14:textId="77777777" w:rsidR="00733223" w:rsidRDefault="00733223" w:rsidP="0073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8C8D5" w14:textId="63252E4E" w:rsidR="00733223" w:rsidRDefault="0073322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6E5B4D" wp14:editId="7B01D917">
          <wp:simplePos x="0" y="0"/>
          <wp:positionH relativeFrom="margin">
            <wp:posOffset>5612524</wp:posOffset>
          </wp:positionH>
          <wp:positionV relativeFrom="paragraph">
            <wp:posOffset>-284414</wp:posOffset>
          </wp:positionV>
          <wp:extent cx="867103" cy="982717"/>
          <wp:effectExtent l="0" t="0" r="4445" b="825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103" cy="98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3302F"/>
    <w:multiLevelType w:val="hybridMultilevel"/>
    <w:tmpl w:val="6966FCBC"/>
    <w:lvl w:ilvl="0" w:tplc="FCE8F22E">
      <w:start w:val="1"/>
      <w:numFmt w:val="bullet"/>
      <w:lvlText w:val="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486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3"/>
    <w:rsid w:val="00133005"/>
    <w:rsid w:val="0046183B"/>
    <w:rsid w:val="00733223"/>
    <w:rsid w:val="008B2A4A"/>
    <w:rsid w:val="009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CAA3"/>
  <w15:chartTrackingRefBased/>
  <w15:docId w15:val="{A68B82B9-78A4-416B-B130-7DC5547F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2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2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2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2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2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2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223"/>
  </w:style>
  <w:style w:type="paragraph" w:styleId="Footer">
    <w:name w:val="footer"/>
    <w:basedOn w:val="Normal"/>
    <w:link w:val="FooterChar"/>
    <w:uiPriority w:val="99"/>
    <w:unhideWhenUsed/>
    <w:rsid w:val="007332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1</cp:revision>
  <dcterms:created xsi:type="dcterms:W3CDTF">2024-10-21T13:05:00Z</dcterms:created>
  <dcterms:modified xsi:type="dcterms:W3CDTF">2024-10-21T13:06:00Z</dcterms:modified>
</cp:coreProperties>
</file>