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E1415" w14:textId="1D107E5F" w:rsidR="00000CA6" w:rsidRDefault="008F6007" w:rsidP="00000CA6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Pest Control Policy</w:t>
      </w:r>
    </w:p>
    <w:p w14:paraId="25154CB0" w14:textId="77777777" w:rsidR="00000CA6" w:rsidRDefault="00000CA6" w:rsidP="00000CA6">
      <w:pPr>
        <w:jc w:val="center"/>
        <w:rPr>
          <w:rFonts w:ascii="Century Gothic" w:hAnsi="Century Gothic"/>
          <w:b/>
          <w:sz w:val="32"/>
          <w:szCs w:val="32"/>
        </w:rPr>
      </w:pPr>
    </w:p>
    <w:p w14:paraId="76A7FCC3" w14:textId="076F3B07" w:rsidR="00000CA6" w:rsidRDefault="00C435DA" w:rsidP="00000CA6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It is the policy of Owls Nest Nursery to be free of all pests, we will achieve this goal by the following practices. </w:t>
      </w:r>
    </w:p>
    <w:p w14:paraId="75874C6E" w14:textId="77777777" w:rsidR="00C435DA" w:rsidRDefault="00C435DA" w:rsidP="00000CA6">
      <w:pPr>
        <w:jc w:val="both"/>
        <w:rPr>
          <w:rFonts w:ascii="Century Gothic" w:hAnsi="Century Gothic"/>
          <w:sz w:val="20"/>
          <w:szCs w:val="20"/>
        </w:rPr>
      </w:pPr>
    </w:p>
    <w:p w14:paraId="3393547D" w14:textId="5143CB3C" w:rsidR="00C435DA" w:rsidRDefault="00925DC3" w:rsidP="00C435D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25DC3">
        <w:rPr>
          <w:rFonts w:ascii="Century Gothic" w:hAnsi="Century Gothic"/>
          <w:sz w:val="20"/>
          <w:szCs w:val="20"/>
        </w:rPr>
        <w:t>Prevent access to the inter</w:t>
      </w:r>
      <w:r w:rsidR="00EB761D">
        <w:rPr>
          <w:rFonts w:ascii="Century Gothic" w:hAnsi="Century Gothic"/>
          <w:sz w:val="20"/>
          <w:szCs w:val="20"/>
        </w:rPr>
        <w:t xml:space="preserve">ior of the building. </w:t>
      </w:r>
    </w:p>
    <w:p w14:paraId="01B2CA66" w14:textId="69D096A0" w:rsidR="00EB761D" w:rsidRDefault="00EB761D" w:rsidP="00C435D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All opened food will be kept in an airtight container. </w:t>
      </w:r>
    </w:p>
    <w:p w14:paraId="6D625726" w14:textId="641EDE1B" w:rsidR="00EB761D" w:rsidRDefault="00EB761D" w:rsidP="00C435D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If food is not possible to be kept in an airtight container, it will be brought upstairs and stored appropriately in the kitchen. </w:t>
      </w:r>
    </w:p>
    <w:p w14:paraId="7393E50D" w14:textId="790AFE4E" w:rsidR="00881FF4" w:rsidRDefault="00881FF4" w:rsidP="00C435D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Kitchen will be cleaned daily, counter free of food debris and spills. </w:t>
      </w:r>
    </w:p>
    <w:p w14:paraId="4466F4A4" w14:textId="5679FD91" w:rsidR="00881FF4" w:rsidRDefault="00881FF4" w:rsidP="00C435D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Floors and counters will be cleaned and sanitised daily. </w:t>
      </w:r>
    </w:p>
    <w:p w14:paraId="3B589F35" w14:textId="77777777" w:rsidR="00C669DD" w:rsidRDefault="00C669DD" w:rsidP="00C669DD">
      <w:pPr>
        <w:jc w:val="both"/>
        <w:rPr>
          <w:rFonts w:ascii="Century Gothic" w:hAnsi="Century Gothic"/>
          <w:sz w:val="20"/>
          <w:szCs w:val="20"/>
        </w:rPr>
      </w:pPr>
    </w:p>
    <w:p w14:paraId="4502AF86" w14:textId="5530483C" w:rsidR="00C669DD" w:rsidRDefault="00C669DD" w:rsidP="00C669D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Daily inspections will be performed</w:t>
      </w:r>
      <w:r w:rsidR="001D7AE2">
        <w:rPr>
          <w:rFonts w:ascii="Century Gothic" w:hAnsi="Century Gothic"/>
          <w:sz w:val="20"/>
          <w:szCs w:val="20"/>
        </w:rPr>
        <w:t xml:space="preserve"> throughout the setting to ensure that it is pest free. In the event of visual signs of pests present, the following procedures will be performed. </w:t>
      </w:r>
      <w:r w:rsidR="009D4B34">
        <w:rPr>
          <w:rFonts w:ascii="Century Gothic" w:hAnsi="Century Gothic"/>
          <w:sz w:val="20"/>
          <w:szCs w:val="20"/>
        </w:rPr>
        <w:t xml:space="preserve">This will all be logged down in our Risk Assessment folder. </w:t>
      </w:r>
    </w:p>
    <w:p w14:paraId="6F232C7D" w14:textId="77777777" w:rsidR="009D4B34" w:rsidRDefault="009D4B34" w:rsidP="00C669DD">
      <w:pPr>
        <w:jc w:val="both"/>
        <w:rPr>
          <w:rFonts w:ascii="Century Gothic" w:hAnsi="Century Gothic"/>
          <w:sz w:val="20"/>
          <w:szCs w:val="20"/>
        </w:rPr>
      </w:pPr>
    </w:p>
    <w:p w14:paraId="385BE13C" w14:textId="0FE77DD6" w:rsidR="009D4B34" w:rsidRDefault="007D1673" w:rsidP="00C669DD">
      <w:pPr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Eliminate Pest Control </w:t>
      </w:r>
    </w:p>
    <w:p w14:paraId="4A558156" w14:textId="77715EC5" w:rsidR="007D1673" w:rsidRDefault="007D1673" w:rsidP="00C669D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Pest control </w:t>
      </w:r>
    </w:p>
    <w:p w14:paraId="64CC416F" w14:textId="4390D241" w:rsidR="007D1673" w:rsidRDefault="007D1673" w:rsidP="00C669D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35 St </w:t>
      </w:r>
      <w:proofErr w:type="spellStart"/>
      <w:r>
        <w:rPr>
          <w:rFonts w:ascii="Century Gothic" w:hAnsi="Century Gothic"/>
          <w:sz w:val="20"/>
          <w:szCs w:val="20"/>
        </w:rPr>
        <w:t>Leonards</w:t>
      </w:r>
      <w:proofErr w:type="spellEnd"/>
      <w:r>
        <w:rPr>
          <w:rFonts w:ascii="Century Gothic" w:hAnsi="Century Gothic"/>
          <w:sz w:val="20"/>
          <w:szCs w:val="20"/>
        </w:rPr>
        <w:t xml:space="preserve"> Road, Northampton Phone 0800 533 5121</w:t>
      </w:r>
    </w:p>
    <w:p w14:paraId="73A4037D" w14:textId="77777777" w:rsidR="007D1673" w:rsidRDefault="007D1673" w:rsidP="00C669DD">
      <w:pPr>
        <w:jc w:val="both"/>
        <w:rPr>
          <w:rFonts w:ascii="Century Gothic" w:hAnsi="Century Gothic"/>
          <w:sz w:val="20"/>
          <w:szCs w:val="20"/>
        </w:rPr>
      </w:pPr>
    </w:p>
    <w:p w14:paraId="49FA87C0" w14:textId="1F0BD27B" w:rsidR="007D1673" w:rsidRDefault="007D1673" w:rsidP="007D1673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will follow all recommendations as long as they’re safe for the children and staff. </w:t>
      </w:r>
    </w:p>
    <w:p w14:paraId="5DEB251D" w14:textId="529D8754" w:rsidR="007D1673" w:rsidRDefault="00AC1A65" w:rsidP="007D1673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pesticides need to be used the nursery will contact parents 24 hours in advance, they will be informed as to what is being used and where. (include indoors and outdoors)</w:t>
      </w:r>
    </w:p>
    <w:p w14:paraId="0EEE5CE4" w14:textId="42B29CCD" w:rsidR="00080943" w:rsidRDefault="00080943" w:rsidP="007D1673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 insecticide applications will be done while the nursery is unoccupied and remain uno</w:t>
      </w:r>
      <w:r w:rsidR="00CE30D0">
        <w:rPr>
          <w:rFonts w:ascii="Century Gothic" w:hAnsi="Century Gothic"/>
          <w:sz w:val="20"/>
          <w:szCs w:val="20"/>
        </w:rPr>
        <w:t xml:space="preserve">ccupied for a period of no less than 24 hours or longer if required by the pesticide label use directions. </w:t>
      </w:r>
    </w:p>
    <w:p w14:paraId="5C7E8DF9" w14:textId="23378451" w:rsidR="00DE36E6" w:rsidRPr="007D1673" w:rsidRDefault="00DE36E6" w:rsidP="007D1673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Nursery will be thoroughly cleaned and dis</w:t>
      </w:r>
      <w:r w:rsidR="00044EB3">
        <w:rPr>
          <w:rFonts w:ascii="Century Gothic" w:hAnsi="Century Gothic"/>
          <w:sz w:val="20"/>
          <w:szCs w:val="20"/>
        </w:rPr>
        <w:t xml:space="preserve">infected. </w:t>
      </w:r>
    </w:p>
    <w:p w14:paraId="0029AF39" w14:textId="77777777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C18DA" w14:textId="77777777" w:rsidR="00000CA6" w:rsidRDefault="00000CA6" w:rsidP="00000CA6">
      <w:r>
        <w:separator/>
      </w:r>
    </w:p>
  </w:endnote>
  <w:endnote w:type="continuationSeparator" w:id="0">
    <w:p w14:paraId="6F2B028B" w14:textId="77777777" w:rsidR="00000CA6" w:rsidRDefault="00000CA6" w:rsidP="0000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34D7F" w14:textId="77777777" w:rsidR="00000CA6" w:rsidRDefault="00000CA6" w:rsidP="00000CA6">
      <w:r>
        <w:separator/>
      </w:r>
    </w:p>
  </w:footnote>
  <w:footnote w:type="continuationSeparator" w:id="0">
    <w:p w14:paraId="3971290F" w14:textId="77777777" w:rsidR="00000CA6" w:rsidRDefault="00000CA6" w:rsidP="0000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87FD" w14:textId="31939AC4" w:rsidR="00000CA6" w:rsidRDefault="00000C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A526DA" wp14:editId="14BC247A">
          <wp:simplePos x="0" y="0"/>
          <wp:positionH relativeFrom="margin">
            <wp:posOffset>5675586</wp:posOffset>
          </wp:positionH>
          <wp:positionV relativeFrom="paragraph">
            <wp:posOffset>-315945</wp:posOffset>
          </wp:positionV>
          <wp:extent cx="867103" cy="982717"/>
          <wp:effectExtent l="0" t="0" r="4445" b="825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03" cy="98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840E9"/>
    <w:multiLevelType w:val="hybridMultilevel"/>
    <w:tmpl w:val="E07C8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E2136"/>
    <w:multiLevelType w:val="hybridMultilevel"/>
    <w:tmpl w:val="8B4C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348818">
    <w:abstractNumId w:val="1"/>
  </w:num>
  <w:num w:numId="2" w16cid:durableId="205784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A6"/>
    <w:rsid w:val="00000CA6"/>
    <w:rsid w:val="00044EB3"/>
    <w:rsid w:val="00080943"/>
    <w:rsid w:val="00133005"/>
    <w:rsid w:val="001D7AE2"/>
    <w:rsid w:val="002A1A7A"/>
    <w:rsid w:val="003C39F0"/>
    <w:rsid w:val="0046183B"/>
    <w:rsid w:val="007D1673"/>
    <w:rsid w:val="00881FF4"/>
    <w:rsid w:val="008B2A4A"/>
    <w:rsid w:val="008F6007"/>
    <w:rsid w:val="00925DC3"/>
    <w:rsid w:val="00964904"/>
    <w:rsid w:val="009D4B34"/>
    <w:rsid w:val="00AC1A65"/>
    <w:rsid w:val="00C435DA"/>
    <w:rsid w:val="00C669DD"/>
    <w:rsid w:val="00CE30D0"/>
    <w:rsid w:val="00DE36E6"/>
    <w:rsid w:val="00E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CB02"/>
  <w15:chartTrackingRefBased/>
  <w15:docId w15:val="{C0D4E541-A675-4BB0-A0E1-9EFC0C21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C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C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C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C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C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C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C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C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C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C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C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C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C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0C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CA6"/>
  </w:style>
  <w:style w:type="paragraph" w:styleId="Footer">
    <w:name w:val="footer"/>
    <w:basedOn w:val="Normal"/>
    <w:link w:val="FooterChar"/>
    <w:uiPriority w:val="99"/>
    <w:unhideWhenUsed/>
    <w:rsid w:val="00000C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15</cp:revision>
  <dcterms:created xsi:type="dcterms:W3CDTF">2025-02-27T09:34:00Z</dcterms:created>
  <dcterms:modified xsi:type="dcterms:W3CDTF">2025-02-27T09:46:00Z</dcterms:modified>
</cp:coreProperties>
</file>